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B7" w:rsidRDefault="003E22B7" w:rsidP="003E22B7">
      <w:r w:rsidRPr="00F9143A">
        <w:rPr>
          <w:noProof/>
          <w:highlight w:val="yellow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6824</wp:posOffset>
            </wp:positionV>
            <wp:extent cx="1407226" cy="487117"/>
            <wp:effectExtent l="0" t="0" r="254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F_BW_Pos_Subline_Landscape@10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26" cy="487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43A">
        <w:rPr>
          <w:highlight w:val="yellow"/>
        </w:rPr>
        <w:t xml:space="preserve">Fribourg, le </w:t>
      </w:r>
      <w:r w:rsidR="00F9143A" w:rsidRPr="00F9143A">
        <w:rPr>
          <w:highlight w:val="yellow"/>
        </w:rPr>
        <w:t>XX.XX.20XX</w:t>
      </w:r>
    </w:p>
    <w:p w:rsidR="003E22B7" w:rsidRDefault="003E22B7" w:rsidP="003E22B7"/>
    <w:p w:rsid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</w:p>
    <w:p w:rsidR="00E6143B" w:rsidRPr="00E6143B" w:rsidRDefault="00E6143B" w:rsidP="003E22B7">
      <w:pPr>
        <w:spacing w:after="0" w:line="240" w:lineRule="auto"/>
        <w:rPr>
          <w:rFonts w:ascii="GTPressura" w:hAnsi="GTPressura"/>
          <w:b/>
          <w:sz w:val="18"/>
        </w:rPr>
      </w:pPr>
    </w:p>
    <w:p w:rsidR="00F9143A" w:rsidRPr="00F9143A" w:rsidRDefault="00F9143A" w:rsidP="003E22B7">
      <w:pPr>
        <w:spacing w:after="0" w:line="240" w:lineRule="auto"/>
        <w:rPr>
          <w:rFonts w:ascii="GTPressura" w:hAnsi="GTPressura"/>
          <w:b/>
          <w:sz w:val="36"/>
        </w:rPr>
      </w:pPr>
      <w:r w:rsidRPr="00F9143A">
        <w:rPr>
          <w:rFonts w:ascii="GTPressura" w:hAnsi="GTPressura"/>
          <w:b/>
          <w:sz w:val="36"/>
          <w:highlight w:val="yellow"/>
        </w:rPr>
        <w:t>MODÈLE</w:t>
      </w:r>
    </w:p>
    <w:p w:rsidR="00BC35E6" w:rsidRPr="003E22B7" w:rsidRDefault="00F9143A" w:rsidP="003E22B7">
      <w:pPr>
        <w:spacing w:after="0" w:line="240" w:lineRule="auto"/>
        <w:rPr>
          <w:rFonts w:ascii="GTPressura" w:hAnsi="GTPressura"/>
          <w:b/>
          <w:sz w:val="32"/>
        </w:rPr>
      </w:pPr>
      <w:r>
        <w:rPr>
          <w:rFonts w:ascii="GTPressura" w:hAnsi="GTPressura"/>
          <w:b/>
          <w:sz w:val="32"/>
        </w:rPr>
        <w:t>Ordre du jour</w:t>
      </w:r>
      <w:r>
        <w:rPr>
          <w:rFonts w:ascii="Cambria" w:hAnsi="Cambria" w:cs="Cambria"/>
          <w:b/>
          <w:sz w:val="32"/>
        </w:rPr>
        <w:t> </w:t>
      </w:r>
      <w:r>
        <w:rPr>
          <w:rFonts w:ascii="GTPressura" w:hAnsi="GTPressura"/>
          <w:b/>
          <w:sz w:val="32"/>
        </w:rPr>
        <w:t>: Assemblée générale de fondation</w:t>
      </w:r>
    </w:p>
    <w:p w:rsidR="003E22B7" w:rsidRPr="00B05D5A" w:rsidRDefault="00F9143A" w:rsidP="003E22B7">
      <w:pPr>
        <w:spacing w:after="0" w:line="240" w:lineRule="auto"/>
        <w:rPr>
          <w:rStyle w:val="Emphaseple"/>
          <w:rFonts w:ascii="GTPressura" w:hAnsi="GTPressura"/>
          <w:i w:val="0"/>
          <w:sz w:val="28"/>
        </w:rPr>
      </w:pPr>
      <w:r w:rsidRPr="00B05D5A">
        <w:rPr>
          <w:rStyle w:val="Emphaseple"/>
          <w:rFonts w:ascii="GTPressura" w:hAnsi="GTPressura"/>
          <w:i w:val="0"/>
          <w:sz w:val="28"/>
          <w:highlight w:val="yellow"/>
        </w:rPr>
        <w:t>Association XXXX</w:t>
      </w:r>
    </w:p>
    <w:p w:rsidR="003E22B7" w:rsidRDefault="003E22B7" w:rsidP="003E22B7">
      <w:pPr>
        <w:spacing w:after="0" w:line="240" w:lineRule="auto"/>
        <w:rPr>
          <w:rStyle w:val="Emphaseple"/>
          <w:rFonts w:ascii="GTPressura" w:hAnsi="GTPressura"/>
          <w:sz w:val="28"/>
        </w:rPr>
      </w:pPr>
    </w:p>
    <w:p w:rsidR="00F9143A" w:rsidRDefault="00F9143A" w:rsidP="003E22B7">
      <w:pPr>
        <w:spacing w:after="0" w:line="240" w:lineRule="auto"/>
        <w:rPr>
          <w:rStyle w:val="Emphaseple"/>
          <w:rFonts w:ascii="GTPressura" w:hAnsi="GTPressura"/>
          <w:i w:val="0"/>
          <w:sz w:val="24"/>
        </w:rPr>
      </w:pPr>
      <w:r w:rsidRPr="00F9143A">
        <w:rPr>
          <w:rStyle w:val="Emphaseple"/>
          <w:rFonts w:ascii="GTPressura" w:hAnsi="GTPressura"/>
          <w:i w:val="0"/>
          <w:sz w:val="24"/>
        </w:rPr>
        <w:t>Lieu et heure</w:t>
      </w:r>
      <w:r w:rsidRPr="00F9143A">
        <w:rPr>
          <w:rStyle w:val="Emphaseple"/>
          <w:rFonts w:ascii="Cambria" w:hAnsi="Cambria" w:cs="Cambria"/>
          <w:i w:val="0"/>
          <w:sz w:val="24"/>
        </w:rPr>
        <w:t> </w:t>
      </w:r>
      <w:r w:rsidRPr="00F9143A">
        <w:rPr>
          <w:rStyle w:val="Emphaseple"/>
          <w:rFonts w:ascii="GTPressura" w:hAnsi="GTPressura"/>
          <w:i w:val="0"/>
          <w:sz w:val="24"/>
        </w:rPr>
        <w:t xml:space="preserve">: L’assemblée générale se déroulera le </w:t>
      </w:r>
      <w:r w:rsidRPr="00F9143A">
        <w:rPr>
          <w:rStyle w:val="Emphaseple"/>
          <w:rFonts w:ascii="GTPressura" w:hAnsi="GTPressura"/>
          <w:i w:val="0"/>
          <w:sz w:val="24"/>
          <w:highlight w:val="yellow"/>
        </w:rPr>
        <w:t>DATE</w:t>
      </w:r>
      <w:r w:rsidRPr="00F9143A">
        <w:rPr>
          <w:rStyle w:val="Emphaseple"/>
          <w:rFonts w:ascii="GTPressura" w:hAnsi="GTPressura"/>
          <w:i w:val="0"/>
          <w:sz w:val="24"/>
        </w:rPr>
        <w:t xml:space="preserve">, à </w:t>
      </w:r>
      <w:r w:rsidRPr="00F9143A">
        <w:rPr>
          <w:rStyle w:val="Emphaseple"/>
          <w:rFonts w:ascii="GTPressura" w:hAnsi="GTPressura"/>
          <w:i w:val="0"/>
          <w:sz w:val="24"/>
          <w:highlight w:val="yellow"/>
        </w:rPr>
        <w:t>HORAIRE</w:t>
      </w:r>
      <w:r w:rsidRPr="00F9143A">
        <w:rPr>
          <w:rStyle w:val="Emphaseple"/>
          <w:rFonts w:ascii="GTPressura" w:hAnsi="GTPressura"/>
          <w:i w:val="0"/>
          <w:sz w:val="24"/>
        </w:rPr>
        <w:t xml:space="preserve"> au </w:t>
      </w:r>
      <w:r w:rsidRPr="00F9143A">
        <w:rPr>
          <w:rStyle w:val="Emphaseple"/>
          <w:rFonts w:ascii="GTPressura" w:hAnsi="GTPressura"/>
          <w:i w:val="0"/>
          <w:sz w:val="24"/>
          <w:highlight w:val="yellow"/>
        </w:rPr>
        <w:t>ADRESSE</w:t>
      </w:r>
    </w:p>
    <w:p w:rsidR="00F9143A" w:rsidRDefault="00F9143A" w:rsidP="003E22B7">
      <w:pPr>
        <w:spacing w:after="0" w:line="240" w:lineRule="auto"/>
        <w:rPr>
          <w:rStyle w:val="Emphaseple"/>
          <w:rFonts w:ascii="GTPressura" w:hAnsi="GTPressura"/>
          <w:i w:val="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9143A" w:rsidTr="00F9143A">
        <w:tc>
          <w:tcPr>
            <w:tcW w:w="5807" w:type="dxa"/>
          </w:tcPr>
          <w:p w:rsidR="00F9143A" w:rsidRPr="00F9143A" w:rsidRDefault="00F9143A" w:rsidP="00F9143A">
            <w:pPr>
              <w:rPr>
                <w:rStyle w:val="Emphaseple"/>
                <w:rFonts w:ascii="GTPressura" w:hAnsi="GTPressura"/>
                <w:b/>
                <w:i w:val="0"/>
                <w:sz w:val="28"/>
              </w:rPr>
            </w:pPr>
            <w:r w:rsidRPr="00F9143A">
              <w:rPr>
                <w:rStyle w:val="Emphaseple"/>
                <w:rFonts w:ascii="GTPressura" w:hAnsi="GTPressura"/>
                <w:b/>
                <w:i w:val="0"/>
                <w:sz w:val="28"/>
              </w:rPr>
              <w:t>Point à l’ordre du jour</w:t>
            </w:r>
          </w:p>
        </w:tc>
        <w:tc>
          <w:tcPr>
            <w:tcW w:w="3255" w:type="dxa"/>
          </w:tcPr>
          <w:p w:rsidR="00F9143A" w:rsidRPr="00F9143A" w:rsidRDefault="00F9143A" w:rsidP="003E22B7">
            <w:pPr>
              <w:rPr>
                <w:rStyle w:val="Emphaseple"/>
                <w:rFonts w:ascii="GTPressura" w:hAnsi="GTPressura"/>
                <w:b/>
                <w:i w:val="0"/>
                <w:sz w:val="28"/>
              </w:rPr>
            </w:pPr>
            <w:r w:rsidRPr="00F9143A">
              <w:rPr>
                <w:rStyle w:val="Emphaseple"/>
                <w:rFonts w:ascii="GTPressura" w:hAnsi="GTPressura"/>
                <w:b/>
                <w:i w:val="0"/>
                <w:sz w:val="28"/>
              </w:rPr>
              <w:t>Commentaire</w:t>
            </w:r>
          </w:p>
        </w:tc>
      </w:tr>
      <w:tr w:rsidR="00F9143A" w:rsidTr="008C3C52"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Bienvenue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 xml:space="preserve">Accueil des </w:t>
            </w:r>
            <w:proofErr w:type="spellStart"/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participant</w:t>
            </w:r>
            <w:r w:rsidRPr="008C3C52">
              <w:rPr>
                <w:rFonts w:ascii="GTPressura" w:hAnsi="GTPressura"/>
                <w:sz w:val="24"/>
                <w:szCs w:val="24"/>
              </w:rPr>
              <w:t>·e·s</w:t>
            </w:r>
            <w:proofErr w:type="spellEnd"/>
            <w:r w:rsidRPr="008C3C52">
              <w:rPr>
                <w:rFonts w:ascii="GTPressura" w:hAnsi="GTPressura"/>
                <w:sz w:val="24"/>
                <w:szCs w:val="24"/>
              </w:rPr>
              <w:t>, mot de bienvenue</w:t>
            </w:r>
          </w:p>
        </w:tc>
      </w:tr>
      <w:tr w:rsidR="008910E2" w:rsidTr="008C3C52">
        <w:tc>
          <w:tcPr>
            <w:tcW w:w="5807" w:type="dxa"/>
            <w:vAlign w:val="center"/>
          </w:tcPr>
          <w:p w:rsidR="008910E2" w:rsidRPr="008C3C52" w:rsidRDefault="008910E2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>
              <w:rPr>
                <w:rStyle w:val="Emphaseple"/>
                <w:rFonts w:ascii="GTPressura" w:hAnsi="GTPressura"/>
                <w:b/>
                <w:i w:val="0"/>
                <w:sz w:val="24"/>
              </w:rPr>
              <w:t>Validation de l’ordre du jour</w:t>
            </w:r>
          </w:p>
        </w:tc>
        <w:tc>
          <w:tcPr>
            <w:tcW w:w="3255" w:type="dxa"/>
            <w:vAlign w:val="center"/>
          </w:tcPr>
          <w:p w:rsidR="008910E2" w:rsidRPr="008C3C52" w:rsidRDefault="008910E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Des modifications peuvent être demandées par l’assemblée</w:t>
            </w:r>
          </w:p>
        </w:tc>
      </w:tr>
      <w:tr w:rsidR="00F9143A" w:rsidTr="008C3C52"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Présentation du projet associatif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Buts du projet, perspectives</w:t>
            </w:r>
          </w:p>
        </w:tc>
      </w:tr>
      <w:tr w:rsidR="00F9143A" w:rsidTr="008C3C52"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Présentation et approbation des statuts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Ceux-ci peuvent être approuvés en bloc à l’unanimité, s’ils ne font pas l’objet de question ou d’opposition</w:t>
            </w:r>
          </w:p>
        </w:tc>
      </w:tr>
      <w:tr w:rsidR="00F9143A" w:rsidTr="008C3C52"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Élection du comité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En bloc ou de manière individuelle</w:t>
            </w:r>
          </w:p>
        </w:tc>
      </w:tr>
      <w:tr w:rsidR="00F9143A" w:rsidTr="008C3C52"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Élection de l’organe de vérification des comptes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Ce point n’est pas obligatoire mais recommandé</w:t>
            </w:r>
          </w:p>
        </w:tc>
      </w:tr>
      <w:tr w:rsidR="008910E2" w:rsidTr="008C3C52">
        <w:tc>
          <w:tcPr>
            <w:tcW w:w="5807" w:type="dxa"/>
            <w:vAlign w:val="center"/>
          </w:tcPr>
          <w:p w:rsidR="008910E2" w:rsidRPr="008C3C52" w:rsidRDefault="008910E2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>
              <w:rPr>
                <w:rStyle w:val="Emphaseple"/>
                <w:rFonts w:ascii="GTPressura" w:hAnsi="GTPressura"/>
                <w:b/>
                <w:i w:val="0"/>
                <w:sz w:val="24"/>
              </w:rPr>
              <w:t>Fixation de la cotisation</w:t>
            </w:r>
          </w:p>
        </w:tc>
        <w:tc>
          <w:tcPr>
            <w:tcW w:w="3255" w:type="dxa"/>
            <w:vAlign w:val="center"/>
          </w:tcPr>
          <w:p w:rsidR="008910E2" w:rsidRPr="008C3C52" w:rsidRDefault="008910E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Si une cotisation est prévue et qu’il est de la compétence de l’AG de la fixer.</w:t>
            </w:r>
          </w:p>
        </w:tc>
      </w:tr>
      <w:tr w:rsidR="00F9143A" w:rsidTr="008C3C52"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Présentation du programme</w:t>
            </w:r>
            <w:r w:rsidR="00995C08">
              <w:rPr>
                <w:rStyle w:val="Emphaseple"/>
                <w:rFonts w:ascii="GTPressura" w:hAnsi="GTPressura"/>
                <w:b/>
                <w:i w:val="0"/>
                <w:sz w:val="24"/>
              </w:rPr>
              <w:t xml:space="preserve"> et du budget</w:t>
            </w:r>
            <w:bookmarkStart w:id="0" w:name="_GoBack"/>
            <w:bookmarkEnd w:id="0"/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 xml:space="preserve"> pour l’année à venir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Utile pour communiquer aux membres les prochaines grandes étapes</w:t>
            </w:r>
          </w:p>
        </w:tc>
      </w:tr>
      <w:tr w:rsidR="00F9143A" w:rsidTr="008C3C52"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Divers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Pour laisser la possibilité aux membres de l’association de s’exprimer</w:t>
            </w:r>
          </w:p>
        </w:tc>
      </w:tr>
      <w:tr w:rsidR="00F9143A" w:rsidTr="008C3C52">
        <w:trPr>
          <w:trHeight w:val="1146"/>
        </w:trPr>
        <w:tc>
          <w:tcPr>
            <w:tcW w:w="5807" w:type="dxa"/>
            <w:vAlign w:val="center"/>
          </w:tcPr>
          <w:p w:rsidR="00F9143A" w:rsidRPr="008C3C52" w:rsidRDefault="00F9143A" w:rsidP="008C3C52">
            <w:pPr>
              <w:pStyle w:val="Paragraphedeliste"/>
              <w:numPr>
                <w:ilvl w:val="0"/>
                <w:numId w:val="4"/>
              </w:numPr>
              <w:jc w:val="both"/>
              <w:rPr>
                <w:rStyle w:val="Emphaseple"/>
                <w:rFonts w:ascii="GTPressura" w:hAnsi="GTPressura"/>
                <w:b/>
                <w:i w:val="0"/>
                <w:sz w:val="24"/>
              </w:rPr>
            </w:pPr>
            <w:r w:rsidRPr="008C3C52">
              <w:rPr>
                <w:rStyle w:val="Emphaseple"/>
                <w:rFonts w:ascii="GTPressura" w:hAnsi="GTPressura"/>
                <w:b/>
                <w:i w:val="0"/>
                <w:sz w:val="24"/>
              </w:rPr>
              <w:t>Partie festive</w:t>
            </w:r>
          </w:p>
        </w:tc>
        <w:tc>
          <w:tcPr>
            <w:tcW w:w="3255" w:type="dxa"/>
            <w:vAlign w:val="center"/>
          </w:tcPr>
          <w:p w:rsidR="00F9143A" w:rsidRPr="008C3C52" w:rsidRDefault="008C3C52" w:rsidP="008C3C52">
            <w:pPr>
              <w:jc w:val="both"/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</w:pPr>
            <w:r w:rsidRPr="008C3C52">
              <w:rPr>
                <w:rStyle w:val="Emphaseple"/>
                <w:rFonts w:ascii="GTPressura" w:hAnsi="GTPressura"/>
                <w:i w:val="0"/>
                <w:sz w:val="24"/>
                <w:szCs w:val="24"/>
              </w:rPr>
              <w:t>Facultative mais toujours bienvenue pour permettre aux membres de mieux se connaître</w:t>
            </w:r>
          </w:p>
        </w:tc>
      </w:tr>
    </w:tbl>
    <w:p w:rsidR="003A7C92" w:rsidRPr="003A7C92" w:rsidRDefault="003A7C92" w:rsidP="00E6143B">
      <w:pPr>
        <w:spacing w:after="0" w:line="240" w:lineRule="auto"/>
        <w:rPr>
          <w:rFonts w:ascii="GTPressura" w:hAnsi="GTPressura"/>
          <w:b/>
          <w:sz w:val="28"/>
          <w:lang w:val="fr-FR"/>
        </w:rPr>
      </w:pPr>
    </w:p>
    <w:sectPr w:rsidR="003A7C92" w:rsidRPr="003A7C92" w:rsidSect="00AA7B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7A" w:rsidRDefault="00543B7A" w:rsidP="003E22B7">
      <w:pPr>
        <w:spacing w:after="0" w:line="240" w:lineRule="auto"/>
      </w:pPr>
      <w:r>
        <w:separator/>
      </w:r>
    </w:p>
  </w:endnote>
  <w:endnote w:type="continuationSeparator" w:id="0">
    <w:p w:rsidR="00543B7A" w:rsidRDefault="00543B7A" w:rsidP="003E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Pressura">
    <w:panose1 w:val="02000506020000020004"/>
    <w:charset w:val="EE"/>
    <w:family w:val="auto"/>
    <w:pitch w:val="variable"/>
    <w:sig w:usb0="A00000AF" w:usb1="5000206A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5A" w:rsidRDefault="00B05D5A" w:rsidP="00B05D5A">
    <w:pPr>
      <w:pStyle w:val="Pieddepage"/>
      <w:jc w:val="center"/>
    </w:pPr>
    <w:r>
      <w:t>Ce document est une suggestion. Il n’a pas de valeur légale et Bénévolat Fribourg Freiburg se décharge de toute responsabilité quant à son utilisation.</w:t>
    </w:r>
  </w:p>
  <w:p w:rsidR="003E22B7" w:rsidRDefault="003E22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7A" w:rsidRDefault="00543B7A" w:rsidP="003E22B7">
      <w:pPr>
        <w:spacing w:after="0" w:line="240" w:lineRule="auto"/>
      </w:pPr>
      <w:r>
        <w:separator/>
      </w:r>
    </w:p>
  </w:footnote>
  <w:footnote w:type="continuationSeparator" w:id="0">
    <w:p w:rsidR="00543B7A" w:rsidRDefault="00543B7A" w:rsidP="003E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76F9"/>
    <w:multiLevelType w:val="hybridMultilevel"/>
    <w:tmpl w:val="4ADA1490"/>
    <w:lvl w:ilvl="0" w:tplc="10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90" w:hanging="360"/>
      </w:pPr>
    </w:lvl>
    <w:lvl w:ilvl="2" w:tplc="100C001B" w:tentative="1">
      <w:start w:val="1"/>
      <w:numFmt w:val="lowerRoman"/>
      <w:lvlText w:val="%3."/>
      <w:lvlJc w:val="right"/>
      <w:pPr>
        <w:ind w:left="2510" w:hanging="180"/>
      </w:pPr>
    </w:lvl>
    <w:lvl w:ilvl="3" w:tplc="100C000F" w:tentative="1">
      <w:start w:val="1"/>
      <w:numFmt w:val="decimal"/>
      <w:lvlText w:val="%4."/>
      <w:lvlJc w:val="left"/>
      <w:pPr>
        <w:ind w:left="3230" w:hanging="360"/>
      </w:pPr>
    </w:lvl>
    <w:lvl w:ilvl="4" w:tplc="100C0019" w:tentative="1">
      <w:start w:val="1"/>
      <w:numFmt w:val="lowerLetter"/>
      <w:lvlText w:val="%5."/>
      <w:lvlJc w:val="left"/>
      <w:pPr>
        <w:ind w:left="3950" w:hanging="360"/>
      </w:pPr>
    </w:lvl>
    <w:lvl w:ilvl="5" w:tplc="100C001B" w:tentative="1">
      <w:start w:val="1"/>
      <w:numFmt w:val="lowerRoman"/>
      <w:lvlText w:val="%6."/>
      <w:lvlJc w:val="right"/>
      <w:pPr>
        <w:ind w:left="4670" w:hanging="180"/>
      </w:pPr>
    </w:lvl>
    <w:lvl w:ilvl="6" w:tplc="100C000F" w:tentative="1">
      <w:start w:val="1"/>
      <w:numFmt w:val="decimal"/>
      <w:lvlText w:val="%7."/>
      <w:lvlJc w:val="left"/>
      <w:pPr>
        <w:ind w:left="5390" w:hanging="360"/>
      </w:pPr>
    </w:lvl>
    <w:lvl w:ilvl="7" w:tplc="100C0019" w:tentative="1">
      <w:start w:val="1"/>
      <w:numFmt w:val="lowerLetter"/>
      <w:lvlText w:val="%8."/>
      <w:lvlJc w:val="left"/>
      <w:pPr>
        <w:ind w:left="6110" w:hanging="360"/>
      </w:pPr>
    </w:lvl>
    <w:lvl w:ilvl="8" w:tplc="10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D4EE0"/>
    <w:multiLevelType w:val="multilevel"/>
    <w:tmpl w:val="3DF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E54A8"/>
    <w:multiLevelType w:val="hybridMultilevel"/>
    <w:tmpl w:val="ACC44F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7750"/>
    <w:multiLevelType w:val="hybridMultilevel"/>
    <w:tmpl w:val="7870F2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E0"/>
    <w:rsid w:val="003A7C92"/>
    <w:rsid w:val="003E22B7"/>
    <w:rsid w:val="00543B7A"/>
    <w:rsid w:val="00592B19"/>
    <w:rsid w:val="006326C1"/>
    <w:rsid w:val="00633D6E"/>
    <w:rsid w:val="008910E2"/>
    <w:rsid w:val="008C3C52"/>
    <w:rsid w:val="00995C08"/>
    <w:rsid w:val="00A424CE"/>
    <w:rsid w:val="00AA7B18"/>
    <w:rsid w:val="00AF47EB"/>
    <w:rsid w:val="00B05D5A"/>
    <w:rsid w:val="00BC35E6"/>
    <w:rsid w:val="00BF7FE0"/>
    <w:rsid w:val="00E6143B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A8C7-6B8D-4057-9545-8529F7A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3E22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22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2B7"/>
  </w:style>
  <w:style w:type="paragraph" w:styleId="Pieddepage">
    <w:name w:val="footer"/>
    <w:basedOn w:val="Normal"/>
    <w:link w:val="PieddepageCar"/>
    <w:uiPriority w:val="99"/>
    <w:unhideWhenUsed/>
    <w:rsid w:val="003E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2B7"/>
  </w:style>
  <w:style w:type="character" w:styleId="Marquedecommentaire">
    <w:name w:val="annotation reference"/>
    <w:basedOn w:val="Policepardfaut"/>
    <w:uiPriority w:val="99"/>
    <w:semiHidden/>
    <w:unhideWhenUsed/>
    <w:rsid w:val="00AF47EB"/>
    <w:rPr>
      <w:sz w:val="16"/>
      <w:szCs w:val="16"/>
    </w:rPr>
  </w:style>
  <w:style w:type="table" w:styleId="Grilledutableau">
    <w:name w:val="Table Grid"/>
    <w:basedOn w:val="TableauNormal"/>
    <w:uiPriority w:val="39"/>
    <w:rsid w:val="00AF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7EB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1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1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4A8D-C163-472D-8B24-2F4FF432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2023-02-06T15:21:00Z</dcterms:created>
  <dcterms:modified xsi:type="dcterms:W3CDTF">2023-04-18T07:57:00Z</dcterms:modified>
</cp:coreProperties>
</file>